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BF0" w:rsidRPr="00494BF0" w:rsidRDefault="00494BF0" w:rsidP="00494BF0">
      <w:pPr>
        <w:jc w:val="center"/>
        <w:rPr>
          <w:rFonts w:eastAsia="Times New Roman" w:cstheme="minorHAnsi"/>
          <w:b/>
          <w:bCs/>
          <w:kern w:val="0"/>
          <w:sz w:val="28"/>
          <w:szCs w:val="28"/>
          <w:lang w:eastAsia="nl-NL"/>
          <w14:ligatures w14:val="none"/>
        </w:rPr>
      </w:pPr>
      <w:r w:rsidRPr="00494BF0">
        <w:rPr>
          <w:rFonts w:eastAsia="Times New Roman" w:cstheme="minorHAnsi"/>
          <w:b/>
          <w:bCs/>
          <w:kern w:val="0"/>
          <w:sz w:val="28"/>
          <w:szCs w:val="28"/>
          <w:lang w:eastAsia="nl-NL"/>
          <w14:ligatures w14:val="none"/>
        </w:rPr>
        <w:t xml:space="preserve">Diaconale </w:t>
      </w:r>
      <w:r w:rsidRPr="00494BF0">
        <w:rPr>
          <w:rFonts w:eastAsia="Times New Roman" w:cstheme="minorHAnsi"/>
          <w:b/>
          <w:bCs/>
          <w:kern w:val="0"/>
          <w:sz w:val="28"/>
          <w:szCs w:val="28"/>
          <w:lang w:eastAsia="nl-NL"/>
          <w14:ligatures w14:val="none"/>
        </w:rPr>
        <w:t xml:space="preserve">Zondag </w:t>
      </w:r>
      <w:r w:rsidRPr="00494BF0">
        <w:rPr>
          <w:rFonts w:eastAsia="Times New Roman" w:cstheme="minorHAnsi"/>
          <w:b/>
          <w:bCs/>
          <w:kern w:val="0"/>
          <w:sz w:val="28"/>
          <w:szCs w:val="28"/>
          <w:lang w:eastAsia="nl-NL"/>
          <w14:ligatures w14:val="none"/>
        </w:rPr>
        <w:t xml:space="preserve">- </w:t>
      </w:r>
      <w:r w:rsidRPr="00494BF0">
        <w:rPr>
          <w:rFonts w:eastAsia="Times New Roman" w:cstheme="minorHAnsi"/>
          <w:b/>
          <w:bCs/>
          <w:kern w:val="0"/>
          <w:sz w:val="28"/>
          <w:szCs w:val="28"/>
          <w:lang w:eastAsia="nl-NL"/>
          <w14:ligatures w14:val="none"/>
        </w:rPr>
        <w:t xml:space="preserve">Voorstel </w:t>
      </w:r>
      <w:r w:rsidRPr="00494BF0">
        <w:rPr>
          <w:rFonts w:eastAsia="Times New Roman" w:cstheme="minorHAnsi"/>
          <w:b/>
          <w:bCs/>
          <w:kern w:val="0"/>
          <w:sz w:val="28"/>
          <w:szCs w:val="28"/>
          <w:lang w:eastAsia="nl-NL"/>
          <w14:ligatures w14:val="none"/>
        </w:rPr>
        <w:t>va</w:t>
      </w:r>
      <w:r w:rsidRPr="00494BF0">
        <w:rPr>
          <w:rFonts w:eastAsia="Times New Roman" w:cstheme="minorHAnsi"/>
          <w:b/>
          <w:bCs/>
          <w:kern w:val="0"/>
          <w:sz w:val="28"/>
          <w:szCs w:val="28"/>
          <w:lang w:eastAsia="nl-NL"/>
          <w14:ligatures w14:val="none"/>
        </w:rPr>
        <w:t xml:space="preserve">n </w:t>
      </w:r>
      <w:r w:rsidRPr="00494BF0">
        <w:rPr>
          <w:rFonts w:eastAsia="Times New Roman" w:cstheme="minorHAnsi"/>
          <w:b/>
          <w:bCs/>
          <w:kern w:val="0"/>
          <w:sz w:val="28"/>
          <w:szCs w:val="28"/>
          <w:lang w:eastAsia="nl-NL"/>
          <w14:ligatures w14:val="none"/>
        </w:rPr>
        <w:t>l</w:t>
      </w:r>
      <w:r w:rsidRPr="00494BF0">
        <w:rPr>
          <w:rFonts w:eastAsia="Times New Roman" w:cstheme="minorHAnsi"/>
          <w:b/>
          <w:bCs/>
          <w:kern w:val="0"/>
          <w:sz w:val="28"/>
          <w:szCs w:val="28"/>
          <w:lang w:eastAsia="nl-NL"/>
          <w14:ligatures w14:val="none"/>
        </w:rPr>
        <w:t>iturgie</w:t>
      </w:r>
    </w:p>
    <w:p w:rsidR="00494BF0" w:rsidRDefault="00494BF0" w:rsidP="00494BF0">
      <w:pPr>
        <w:spacing w:before="100" w:beforeAutospacing="1" w:after="100" w:afterAutospacing="1"/>
        <w:rPr>
          <w:rFonts w:eastAsia="Times New Roman" w:cstheme="minorHAnsi"/>
          <w:b/>
          <w:bCs/>
          <w:kern w:val="0"/>
          <w:lang w:eastAsia="nl-NL"/>
          <w14:ligatures w14:val="none"/>
        </w:rPr>
      </w:pPr>
    </w:p>
    <w:p w:rsidR="00494BF0" w:rsidRPr="00494BF0" w:rsidRDefault="00494BF0" w:rsidP="00494BF0">
      <w:pPr>
        <w:spacing w:before="100" w:beforeAutospacing="1" w:after="100" w:afterAutospacing="1"/>
        <w:jc w:val="center"/>
        <w:rPr>
          <w:rFonts w:eastAsia="Times New Roman" w:cstheme="minorHAnsi"/>
          <w:b/>
          <w:bCs/>
          <w:kern w:val="0"/>
          <w:u w:val="single"/>
          <w:lang w:eastAsia="nl-NL"/>
          <w14:ligatures w14:val="none"/>
        </w:rPr>
      </w:pPr>
      <w:r w:rsidRPr="00494BF0">
        <w:rPr>
          <w:rFonts w:eastAsia="Times New Roman" w:cstheme="minorHAnsi"/>
          <w:b/>
          <w:bCs/>
          <w:kern w:val="0"/>
          <w:u w:val="single"/>
          <w:lang w:eastAsia="nl-NL"/>
          <w14:ligatures w14:val="none"/>
        </w:rPr>
        <w:t>INLEIDING</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Overeenkomstig het mandaat dat haar door de Synodale Vergadering is toevertrouwd, namelijk het ontwikkelen van een actuele visie op zending, wereldwijde diaconie en ontwikkelingssamenwerking, en het bekendmaken en bevorderen daarvan zowel binnen als buiten de Verenigde Protestantse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in België (VPKB), nodigt de </w:t>
      </w:r>
      <w:r>
        <w:rPr>
          <w:rFonts w:eastAsia="Times New Roman" w:cstheme="minorHAnsi"/>
          <w:kern w:val="0"/>
          <w:lang w:eastAsia="nl-NL"/>
          <w14:ligatures w14:val="none"/>
        </w:rPr>
        <w:t>c</w:t>
      </w:r>
      <w:r w:rsidRPr="00494BF0">
        <w:rPr>
          <w:rFonts w:eastAsia="Times New Roman" w:cstheme="minorHAnsi"/>
          <w:kern w:val="0"/>
          <w:lang w:eastAsia="nl-NL"/>
          <w14:ligatures w14:val="none"/>
        </w:rPr>
        <w:t xml:space="preserve">oördinatie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w:t>
      </w:r>
      <w:r>
        <w:rPr>
          <w:rFonts w:eastAsia="Times New Roman" w:cstheme="minorHAnsi"/>
          <w:kern w:val="0"/>
          <w:lang w:eastAsia="nl-NL"/>
          <w14:ligatures w14:val="none"/>
        </w:rPr>
        <w:t>&amp;</w:t>
      </w:r>
      <w:r w:rsidRPr="00494BF0">
        <w:rPr>
          <w:rFonts w:eastAsia="Times New Roman" w:cstheme="minorHAnsi"/>
          <w:kern w:val="0"/>
          <w:lang w:eastAsia="nl-NL"/>
          <w14:ligatures w14:val="none"/>
        </w:rPr>
        <w:t xml:space="preserve"> Wereld van de VPKB elk jaar alle gemeenten uit om de laatste zondag van de maand maart te wijden aan de wereldwijde diaconie, door gebed en door specifieke collectes bestemd voor een project dat door de </w:t>
      </w:r>
      <w:r>
        <w:rPr>
          <w:rFonts w:eastAsia="Times New Roman" w:cstheme="minorHAnsi"/>
          <w:kern w:val="0"/>
          <w:lang w:eastAsia="nl-NL"/>
          <w14:ligatures w14:val="none"/>
        </w:rPr>
        <w:t>c</w:t>
      </w:r>
      <w:r w:rsidRPr="00494BF0">
        <w:rPr>
          <w:rFonts w:eastAsia="Times New Roman" w:cstheme="minorHAnsi"/>
          <w:kern w:val="0"/>
          <w:lang w:eastAsia="nl-NL"/>
          <w14:ligatures w14:val="none"/>
        </w:rPr>
        <w:t>oördinatie wordt voorgesteld.</w:t>
      </w:r>
    </w:p>
    <w:p w:rsid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Dit jaar nodigen wij u uit om in uw gemeente een bijzondere collecte te houden ter ondersteuning van de inspanningen van de Presbyteriaanse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in Rwanda (</w:t>
      </w:r>
      <w:r>
        <w:rPr>
          <w:rFonts w:eastAsia="Times New Roman" w:cstheme="minorHAnsi"/>
          <w:kern w:val="0"/>
          <w:lang w:eastAsia="nl-NL"/>
          <w14:ligatures w14:val="none"/>
        </w:rPr>
        <w:t>EPR</w:t>
      </w:r>
      <w:r w:rsidRPr="00494BF0">
        <w:rPr>
          <w:rFonts w:eastAsia="Times New Roman" w:cstheme="minorHAnsi"/>
          <w:kern w:val="0"/>
          <w:lang w:eastAsia="nl-NL"/>
          <w14:ligatures w14:val="none"/>
        </w:rPr>
        <w:t xml:space="preserve">), onze partnerkerk. Het ingezamelde bedrag zal worden bestemd voor de werkzaamheden die nodig zijn om gesloten kerken opnieuw te openen. Zo dragen wij bij aan de heropstart van de activiteiten. </w:t>
      </w:r>
    </w:p>
    <w:p w:rsidR="00494BF0" w:rsidRPr="00494BF0" w:rsidRDefault="00494BF0" w:rsidP="00494BF0">
      <w:pPr>
        <w:spacing w:before="100" w:beforeAutospacing="1" w:after="100" w:afterAutospacing="1"/>
        <w:rPr>
          <w:rFonts w:eastAsia="Times New Roman" w:cstheme="minorHAnsi"/>
          <w:i/>
          <w:iCs/>
          <w:kern w:val="0"/>
          <w:lang w:eastAsia="nl-NL"/>
          <w14:ligatures w14:val="none"/>
        </w:rPr>
      </w:pPr>
      <w:r w:rsidRPr="00494BF0">
        <w:rPr>
          <w:rFonts w:eastAsia="Times New Roman" w:cstheme="minorHAnsi"/>
          <w:i/>
          <w:iCs/>
          <w:kern w:val="0"/>
          <w:lang w:eastAsia="nl-NL"/>
          <w14:ligatures w14:val="none"/>
        </w:rPr>
        <w:t xml:space="preserve">Uiteraard zijn bijkomende giften op de rekening van de VPKB, Uniprobel VZW </w:t>
      </w:r>
      <w:r w:rsidRPr="00494BF0">
        <w:rPr>
          <w:rFonts w:eastAsia="Times New Roman" w:cstheme="minorHAnsi"/>
          <w:b/>
          <w:bCs/>
          <w:i/>
          <w:iCs/>
          <w:kern w:val="0"/>
          <w:lang w:eastAsia="nl-NL"/>
          <w14:ligatures w14:val="none"/>
        </w:rPr>
        <w:t>BE29 0680 7158 0064</w:t>
      </w:r>
      <w:r w:rsidRPr="00494BF0">
        <w:rPr>
          <w:rFonts w:eastAsia="Times New Roman" w:cstheme="minorHAnsi"/>
          <w:i/>
          <w:iCs/>
          <w:kern w:val="0"/>
          <w:lang w:eastAsia="nl-NL"/>
          <w14:ligatures w14:val="none"/>
        </w:rPr>
        <w:t xml:space="preserve"> met vermelding “Wereldwijde Diaconie”, eveneens van harte welkom!</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Meer dan 8000 gebedshuizen in het hele land, waaronder 99 kerken en 155 </w:t>
      </w:r>
      <w:r>
        <w:rPr>
          <w:rFonts w:eastAsia="Times New Roman" w:cstheme="minorHAnsi"/>
          <w:kern w:val="0"/>
          <w:lang w:eastAsia="nl-NL"/>
          <w14:ligatures w14:val="none"/>
        </w:rPr>
        <w:t>gebedshuizen</w:t>
      </w:r>
      <w:r w:rsidRPr="00494BF0">
        <w:rPr>
          <w:rFonts w:eastAsia="Times New Roman" w:cstheme="minorHAnsi"/>
          <w:kern w:val="0"/>
          <w:lang w:eastAsia="nl-NL"/>
          <w14:ligatures w14:val="none"/>
        </w:rPr>
        <w:t xml:space="preserve"> die tot de </w:t>
      </w:r>
      <w:r>
        <w:rPr>
          <w:rFonts w:eastAsia="Times New Roman" w:cstheme="minorHAnsi"/>
          <w:kern w:val="0"/>
          <w:lang w:eastAsia="nl-NL"/>
          <w14:ligatures w14:val="none"/>
        </w:rPr>
        <w:t>EPR</w:t>
      </w:r>
      <w:r w:rsidRPr="00494BF0">
        <w:rPr>
          <w:rFonts w:eastAsia="Times New Roman" w:cstheme="minorHAnsi"/>
          <w:kern w:val="0"/>
          <w:lang w:eastAsia="nl-NL"/>
          <w14:ligatures w14:val="none"/>
        </w:rPr>
        <w:t xml:space="preserve"> behoren, zijn gedwongen </w:t>
      </w:r>
      <w:r>
        <w:rPr>
          <w:rFonts w:eastAsia="Times New Roman" w:cstheme="minorHAnsi"/>
          <w:kern w:val="0"/>
          <w:lang w:eastAsia="nl-NL"/>
          <w14:ligatures w14:val="none"/>
        </w:rPr>
        <w:t xml:space="preserve">geweest </w:t>
      </w:r>
      <w:r w:rsidRPr="00494BF0">
        <w:rPr>
          <w:rFonts w:eastAsia="Times New Roman" w:cstheme="minorHAnsi"/>
          <w:kern w:val="0"/>
          <w:lang w:eastAsia="nl-NL"/>
          <w14:ligatures w14:val="none"/>
        </w:rPr>
        <w:t>hun deuren te sluiten.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In samenwerking met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&amp; Wereld en andere partners heeft de </w:t>
      </w:r>
      <w:r>
        <w:rPr>
          <w:rFonts w:eastAsia="Times New Roman" w:cstheme="minorHAnsi"/>
          <w:kern w:val="0"/>
          <w:lang w:eastAsia="nl-NL"/>
          <w14:ligatures w14:val="none"/>
        </w:rPr>
        <w:t>EPR</w:t>
      </w:r>
      <w:r w:rsidRPr="00494BF0">
        <w:rPr>
          <w:rFonts w:eastAsia="Times New Roman" w:cstheme="minorHAnsi"/>
          <w:kern w:val="0"/>
          <w:lang w:eastAsia="nl-NL"/>
          <w14:ligatures w14:val="none"/>
        </w:rPr>
        <w:t xml:space="preserve"> sinds 2018 enorme inspanningen geleverd om te voldoen aan de wettelijke vereisten. Dit heeft ervoor gezorgd dat vele andere gemeenten vandaag gespaard zijn gebleven of sneller aan de bijkomende maatregelen konden voldoen.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Aangezien in het Nieuwe Testament de diaconie een zeer belangrijk ambt is, verbonden met een goede relatie met God en met de naaste, nodigt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&amp; Wereld u uit om deze zondag te wijden aan de “wereldwijde diaconie”, om onze broeders en zusters van de </w:t>
      </w:r>
      <w:r>
        <w:rPr>
          <w:rFonts w:eastAsia="Times New Roman" w:cstheme="minorHAnsi"/>
          <w:kern w:val="0"/>
          <w:lang w:eastAsia="nl-NL"/>
          <w14:ligatures w14:val="none"/>
        </w:rPr>
        <w:t>EPR</w:t>
      </w:r>
      <w:r w:rsidRPr="00494BF0">
        <w:rPr>
          <w:rFonts w:eastAsia="Times New Roman" w:cstheme="minorHAnsi"/>
          <w:kern w:val="0"/>
          <w:lang w:eastAsia="nl-NL"/>
          <w14:ligatures w14:val="none"/>
        </w:rPr>
        <w:t xml:space="preserve"> in uw gebeden te dragen en om financiële middelen samen te brengen om hen te ondersteunen.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Herinner u dat de diaconie, reeds aanwezig in het Oude Testament, centraal staat in de boodschap van het Nieuwe Testament en aan de oorsprong ligt van de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Wanneer Marcus 10:45 zegt: “Want ook de Mensenzoon is niet gekomen om gediend te worden, maar om te dienen en zijn leven te geven als losprijs voor velen”, krijgen wij een eerste fundamenteel inzicht, waarin het werkwoord “diakonein” de eigenlijke zending van Christus als dienaar aanduidt. Dit wordt versterkt door Matteüs 12:18: “Zie, mijn dienaar die Ik heb uitgekozen, mijn geliefde, in wie Ik vreugde vind. Ik zal mijn Geest op Hem leggen en Hij zal het recht verkondigen aan de volken.” Christus is dus ‘dienaar’ door zijn daden en door zijn Woord. Door Hem na te volgen, kunnen wij helpen om te beantwoorden </w:t>
      </w:r>
      <w:r w:rsidRPr="00494BF0">
        <w:rPr>
          <w:rFonts w:eastAsia="Times New Roman" w:cstheme="minorHAnsi"/>
          <w:kern w:val="0"/>
          <w:lang w:eastAsia="nl-NL"/>
          <w14:ligatures w14:val="none"/>
        </w:rPr>
        <w:lastRenderedPageBreak/>
        <w:t xml:space="preserve">aan de noden van anderen, vooral in noodsituaties zoals die waarin onze broeders en zusters van de </w:t>
      </w:r>
      <w:r>
        <w:rPr>
          <w:rFonts w:eastAsia="Times New Roman" w:cstheme="minorHAnsi"/>
          <w:kern w:val="0"/>
          <w:lang w:eastAsia="nl-NL"/>
          <w14:ligatures w14:val="none"/>
        </w:rPr>
        <w:t>EPR</w:t>
      </w:r>
      <w:r w:rsidRPr="00494BF0">
        <w:rPr>
          <w:rFonts w:eastAsia="Times New Roman" w:cstheme="minorHAnsi"/>
          <w:kern w:val="0"/>
          <w:lang w:eastAsia="nl-NL"/>
          <w14:ligatures w14:val="none"/>
        </w:rPr>
        <w:t xml:space="preserve"> zich vandaag bevinden.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Het Evangelie roept ons op tot solidariteit. Die solidariteit heeft een theologische dimensie, doordat zij de voorkeursliefde van het Verbond van de Vader met de meest kwetsbaren onder zijn kinderen benadrukt.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Door dit project van de zondag van de “wereldwijde diaconie” te steunen, volgen wij het voorbeeld van Christus, onze dagelijkse metgezel, en nemen wij concreet deel aan zijn werk op een georganiseerde en gemeenschappelijke manier. Zo stellen wij ons ten dienste van de liefde van God, die zich door zijn Zoon zonder enige voorafgaande voorwaarde aan de mensheid schenkt. Deze actie gaat veel verder dan louter liefdadigheid: zij raakt en fundeert het hele christelijke leven. Door te handelen voor de heropening en de versterking van deze gebedshuizen, bieden wij onze broeders en zusters niet alleen ruimtes voor eredienst en gemeenschap, maar ook plaatsen van gebed, bezinning en christelijke inzet. Zo wordt concreet het woord van Christus werkelijkheid: “De mens leeft niet van brood alleen, maar van elk woord dat uit de mond van God komt.”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Tot slot wil ik graag mijn collega Arjan Knop citeren: “Geld is belangrijk, maar uiteindelijk gaat het om solidariteit, om verbondenheid met anderen en om christelijke naastenliefde. En dat heeft geen prijs…”</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De vrede van God zij met u.</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Namens de Coördinatie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&amp; Wereld</w:t>
      </w: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Pr="00494BF0" w:rsidRDefault="00494BF0" w:rsidP="00494BF0">
      <w:pPr>
        <w:spacing w:before="100" w:beforeAutospacing="1" w:after="100" w:afterAutospacing="1"/>
        <w:jc w:val="center"/>
        <w:rPr>
          <w:rFonts w:eastAsia="Times New Roman" w:cstheme="minorHAnsi"/>
          <w:b/>
          <w:bCs/>
          <w:kern w:val="0"/>
          <w:sz w:val="28"/>
          <w:szCs w:val="28"/>
          <w:u w:val="single"/>
          <w:lang w:eastAsia="nl-NL"/>
          <w14:ligatures w14:val="none"/>
        </w:rPr>
      </w:pPr>
      <w:r w:rsidRPr="00494BF0">
        <w:rPr>
          <w:rFonts w:eastAsia="Times New Roman" w:cstheme="minorHAnsi"/>
          <w:b/>
          <w:bCs/>
          <w:kern w:val="0"/>
          <w:sz w:val="28"/>
          <w:szCs w:val="28"/>
          <w:u w:val="single"/>
          <w:lang w:eastAsia="nl-NL"/>
          <w14:ligatures w14:val="none"/>
        </w:rPr>
        <w:lastRenderedPageBreak/>
        <w:t>LITURGIE</w:t>
      </w:r>
    </w:p>
    <w:p w:rsidR="00494BF0" w:rsidRDefault="00494BF0" w:rsidP="00494BF0">
      <w:pPr>
        <w:spacing w:before="100" w:beforeAutospacing="1" w:after="100" w:afterAutospacing="1"/>
        <w:rPr>
          <w:rFonts w:eastAsia="Times New Roman" w:cstheme="minorHAnsi"/>
          <w:b/>
          <w:bCs/>
          <w:kern w:val="0"/>
          <w:lang w:eastAsia="nl-NL"/>
          <w14:ligatures w14:val="none"/>
        </w:rPr>
      </w:pPr>
    </w:p>
    <w:p w:rsidR="00494BF0" w:rsidRPr="00494BF0" w:rsidRDefault="00494BF0" w:rsidP="00494BF0">
      <w:pPr>
        <w:spacing w:before="100" w:beforeAutospacing="1" w:after="100" w:afterAutospacing="1"/>
        <w:rPr>
          <w:rFonts w:eastAsia="Times New Roman" w:cstheme="minorHAnsi"/>
          <w:b/>
          <w:bCs/>
          <w:kern w:val="0"/>
          <w:lang w:eastAsia="nl-NL"/>
          <w14:ligatures w14:val="none"/>
        </w:rPr>
      </w:pPr>
      <w:r w:rsidRPr="00494BF0">
        <w:rPr>
          <w:rFonts w:eastAsia="Times New Roman" w:cstheme="minorHAnsi"/>
          <w:b/>
          <w:bCs/>
          <w:kern w:val="0"/>
          <w:lang w:eastAsia="nl-NL"/>
          <w14:ligatures w14:val="none"/>
        </w:rPr>
        <w:t>GROET EN WELKOM</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Aan het begin van deze nieuwe week worden ons genade en vrede geschonken, van Hem die Vader, Zoon en Geest van vertroosting is.</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Het zijn gaven die ons telkens opnieuw worden geschonken, dag na dag, week na week: genade en vrede.</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Op deze zondag van de “wereldwijde diaconie” hebben wij de gelegenheid om ons te verheugen en onze dankbaarheid aan God uit te spreken voor het zendingswerk dat door onze voorgangers werd verricht.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Zij hebben gewerkt in de geest van het slot van het evangelie volgens Matteüs, waar Jezus zijn leerlingen uitzendt met de woorden: “Ga dus op weg naar alle volken en maak hen tot mijn leerlingen; doop hen in de naam van de Vader en de Zoon en de </w:t>
      </w:r>
      <w:r>
        <w:rPr>
          <w:rFonts w:eastAsia="Times New Roman" w:cstheme="minorHAnsi"/>
          <w:kern w:val="0"/>
          <w:lang w:eastAsia="nl-NL"/>
          <w14:ligatures w14:val="none"/>
        </w:rPr>
        <w:t>H</w:t>
      </w:r>
      <w:r w:rsidRPr="00494BF0">
        <w:rPr>
          <w:rFonts w:eastAsia="Times New Roman" w:cstheme="minorHAnsi"/>
          <w:kern w:val="0"/>
          <w:lang w:eastAsia="nl-NL"/>
          <w14:ligatures w14:val="none"/>
        </w:rPr>
        <w:t>eilige Geest, en leer hun alles onderhouden wat Ik u geboden heb.”</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Pr>
          <w:rFonts w:eastAsia="Times New Roman" w:cstheme="minorHAnsi"/>
          <w:kern w:val="0"/>
          <w:lang w:eastAsia="nl-NL"/>
          <w14:ligatures w14:val="none"/>
        </w:rPr>
        <w:t>Ook</w:t>
      </w:r>
      <w:r w:rsidRPr="00494BF0">
        <w:rPr>
          <w:rFonts w:eastAsia="Times New Roman" w:cstheme="minorHAnsi"/>
          <w:kern w:val="0"/>
          <w:lang w:eastAsia="nl-NL"/>
          <w14:ligatures w14:val="none"/>
        </w:rPr>
        <w:t xml:space="preserve"> willen wij ons deze morgen solidair tonen met onze broeders en zusters van de Presbyteriaanse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in Rwanda, die zich niet meer kunnen verzamelen als gevolg van de sluiting van </w:t>
      </w:r>
      <w:r>
        <w:rPr>
          <w:rFonts w:eastAsia="Times New Roman" w:cstheme="minorHAnsi"/>
          <w:kern w:val="0"/>
          <w:lang w:eastAsia="nl-NL"/>
          <w14:ligatures w14:val="none"/>
        </w:rPr>
        <w:t>hun</w:t>
      </w:r>
      <w:r w:rsidRPr="00494BF0">
        <w:rPr>
          <w:rFonts w:eastAsia="Times New Roman" w:cstheme="minorHAnsi"/>
          <w:kern w:val="0"/>
          <w:lang w:eastAsia="nl-NL"/>
          <w14:ligatures w14:val="none"/>
        </w:rPr>
        <w:t xml:space="preserv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Naar het voorbeeld van de drie vrienden van Job, die volgens hoofdstuk 2, verzen 11 tot 13, toen zij hoorden van alle rampen die hem getroffen hadden, besloten om hem te gaan beklagen en te troosten, worden ook wij, samen met de hele VPKB, uitgenodigd om deel te nemen aan hun verdriet en hun moeilijkheden.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Gekomen op de roep van de Heer, richten wij daarom onze blik op Hem!</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Hij is de uiteindelijke Bron van Leven.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En richten wij ook onze blik op Jezus Christus!</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Hij is het die ons leven zijn volheid schenkt!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Amen!</w:t>
      </w: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Pr="00494BF0" w:rsidRDefault="00494BF0" w:rsidP="00494BF0">
      <w:pPr>
        <w:spacing w:before="100" w:beforeAutospacing="1" w:after="100" w:afterAutospacing="1"/>
        <w:rPr>
          <w:rFonts w:eastAsia="Times New Roman" w:cstheme="minorHAnsi"/>
          <w:b/>
          <w:bCs/>
          <w:kern w:val="0"/>
          <w:lang w:eastAsia="nl-NL"/>
          <w14:ligatures w14:val="none"/>
        </w:rPr>
      </w:pPr>
      <w:r w:rsidRPr="00494BF0">
        <w:rPr>
          <w:rFonts w:eastAsia="Times New Roman" w:cstheme="minorHAnsi"/>
          <w:b/>
          <w:bCs/>
          <w:kern w:val="0"/>
          <w:lang w:eastAsia="nl-NL"/>
          <w14:ligatures w14:val="none"/>
        </w:rPr>
        <w:lastRenderedPageBreak/>
        <w:t>LOFPRIJZING</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Wij loven U, Heer, want Gij zijt gekomen, niet om gediend te worden, maar om te dienen.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Geprezen zijt Gij voor de gave van de Geest die onze ogen opent voor de wereld, waar zelfverwezenlijking vaak wordt gelijkgesteld met succes en prestatie. Door het evangelie van Jezus leren wij dat ware vervulling verbonden is met de roeping om te dienen.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Zo erkennen wij dat Gij ieder</w:t>
      </w:r>
      <w:r>
        <w:rPr>
          <w:rFonts w:eastAsia="Times New Roman" w:cstheme="minorHAnsi"/>
          <w:kern w:val="0"/>
          <w:lang w:eastAsia="nl-NL"/>
          <w14:ligatures w14:val="none"/>
        </w:rPr>
        <w:t xml:space="preserve">een </w:t>
      </w:r>
      <w:r w:rsidRPr="00494BF0">
        <w:rPr>
          <w:rFonts w:eastAsia="Times New Roman" w:cstheme="minorHAnsi"/>
          <w:kern w:val="0"/>
          <w:lang w:eastAsia="nl-NL"/>
          <w14:ligatures w14:val="none"/>
        </w:rPr>
        <w:t>roept om dienaar te worden, in de geest van 1 Korintiërs 3:6.</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Heer God, geef dat ieder van ons de taak mag vervullen die de Heer hem of haar heeft toevertrouwd.</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Wij zingen U onze lof, want de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die wij zijn, vormt, door zich open te stellen voor de gave van God, een volk van broeders en zusters, leden van elkaar en solidair met de hele mensheid.</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Op deze dag van de “wereldwijde diaconie” loven wij U voor Christus, die zich verbindt met elke vrouw en elke man om een vernieuwd en door Gods gave vruchtbaar gemaakt menselijk bestaan te schenken.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Door God in Christus bevrijd en verzoend, hoe zouden wij dan niet samen strijden opdat de christenen van de </w:t>
      </w:r>
      <w:r>
        <w:rPr>
          <w:rFonts w:eastAsia="Times New Roman" w:cstheme="minorHAnsi"/>
          <w:kern w:val="0"/>
          <w:lang w:eastAsia="nl-NL"/>
          <w14:ligatures w14:val="none"/>
        </w:rPr>
        <w:t>EPR</w:t>
      </w:r>
      <w:r w:rsidRPr="00494BF0">
        <w:rPr>
          <w:rFonts w:eastAsia="Times New Roman" w:cstheme="minorHAnsi"/>
          <w:kern w:val="0"/>
          <w:lang w:eastAsia="nl-NL"/>
          <w14:ligatures w14:val="none"/>
        </w:rPr>
        <w:t xml:space="preserve"> opnieuw de God van Liefde en Vrede kunnen vieren in hun kerken?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In de naam van Jezus, die ons tot broeders en zusters maakt, solidair in onze menselijkheid, moge uw vrede over ons neerdalen en zich uitstrekken over onze wereld, die er zozeer behoefte aan heeft.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Door alle dagen heen is onze hoop steeds op U gericht!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Ontvang van ons onze gezamenlijke lof, Heer!</w:t>
      </w: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Pr="00494BF0" w:rsidRDefault="00494BF0" w:rsidP="00494BF0">
      <w:pPr>
        <w:spacing w:before="100" w:beforeAutospacing="1" w:after="100" w:afterAutospacing="1"/>
        <w:rPr>
          <w:rFonts w:eastAsia="Times New Roman" w:cstheme="minorHAnsi"/>
          <w:b/>
          <w:bCs/>
          <w:kern w:val="0"/>
          <w:lang w:eastAsia="nl-NL"/>
          <w14:ligatures w14:val="none"/>
        </w:rPr>
      </w:pPr>
      <w:r w:rsidRPr="00494BF0">
        <w:rPr>
          <w:rFonts w:eastAsia="Times New Roman" w:cstheme="minorHAnsi"/>
          <w:b/>
          <w:bCs/>
          <w:kern w:val="0"/>
          <w:lang w:eastAsia="nl-NL"/>
          <w14:ligatures w14:val="none"/>
        </w:rPr>
        <w:t>WET VAN GOD</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In 1 Johannes 3 heeft de apostel geschreven: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Dit is immers de boodschap die u vanaf het begin hebt gehoord: dat wij elkaar moeten liefhebben.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Hieraan weten wij wat liefde is: Jezus Christus heeft zijn leven voor ons gegeven.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Zo moeten ook wij ons leven geven voor onze broeders en zusters.</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Wie echter genoeg heeft om van te leven en zijn broeder of zuster in nood ziet, maar zijn hart voor hem of haar sluit, hoe kan de liefde van God in hem blijven?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Kinderen, laten wij niet liefhebben met woorden of mooie praatjes, maar met daden die de waarheid tonen!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lastRenderedPageBreak/>
        <w:t>Dit is zijn gebod: dat wij geloven in de naam van zijn Zoon Jezus Christus en elkaar liefhebben, zoals Hij ons heeft opgedragen.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Wie zijn geboden onderhoudt, blijft in God en God blijft in hem.</w:t>
      </w: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Pr="00494BF0" w:rsidRDefault="00494BF0" w:rsidP="00494BF0">
      <w:pPr>
        <w:spacing w:before="100" w:beforeAutospacing="1" w:after="100" w:afterAutospacing="1"/>
        <w:rPr>
          <w:rFonts w:eastAsia="Times New Roman" w:cstheme="minorHAnsi"/>
          <w:b/>
          <w:bCs/>
          <w:kern w:val="0"/>
          <w:lang w:eastAsia="nl-NL"/>
          <w14:ligatures w14:val="none"/>
        </w:rPr>
      </w:pPr>
      <w:r w:rsidRPr="00494BF0">
        <w:rPr>
          <w:rFonts w:eastAsia="Times New Roman" w:cstheme="minorHAnsi"/>
          <w:b/>
          <w:bCs/>
          <w:kern w:val="0"/>
          <w:lang w:eastAsia="nl-NL"/>
          <w14:ligatures w14:val="none"/>
        </w:rPr>
        <w:t>GELOOFSBELIJDENIS</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Wij geloven dat God de Alfa en de Omega is.</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Wij geloven dat Hij de hoogste Heer is over het hele universum en over alle</w:t>
      </w:r>
      <w:r>
        <w:rPr>
          <w:rFonts w:eastAsia="Times New Roman" w:cstheme="minorHAnsi"/>
          <w:kern w:val="0"/>
          <w:lang w:eastAsia="nl-NL"/>
          <w14:ligatures w14:val="none"/>
        </w:rPr>
        <w:t>s wat bestaat</w:t>
      </w:r>
      <w:r w:rsidRPr="00494BF0">
        <w:rPr>
          <w:rFonts w:eastAsia="Times New Roman" w:cstheme="minorHAnsi"/>
          <w:kern w:val="0"/>
          <w:lang w:eastAsia="nl-NL"/>
          <w14:ligatures w14:val="none"/>
        </w:rPr>
        <w: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Wij geloven dat God Liefde is en dat deze liefde van de Heer bestemd is voor alle wezens, aangeboden aan alle schepselen. Deze liefde is als het zonlicht dat over allen schijnt.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Daarom zijn wij ervan overtuigd dat het zoeken naar God en ons tot Hem keren het doel van ons leven moet zijn.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Wij geloven dat het leven van Jezus Christus een ware gave van God aan onze mensheid is geweest.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Wij beseffen dat wij zonder Jezus in onwetendheid en duisternis zouden zijn gebleven met betrekking tot God.</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Maar Jezus heeft ons de hoogste openbaring geschonken: die van de ware natuur van God.</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Dankzij Hem hebben wij toegang tot de Heer en ontvangen wij zijn genade.</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Dankzij Hem weten wij dat volharden in broederliefde, zonder de gastvrijheid te vergeten, het bewijs is dat Christus het centrum is van ons leven en van dat van de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Daarom is Jezus voor ons de Alfa en de Omega van onze menselijkheid. Wij erkennen Hem als de Christus en ontvangen in de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zijn woord en volgen Hem.</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Leven in gemeenschap met God door Jezus Christus is de nieuwe dageraad van ons leven. Het is het licht waardoor wij nu al een glimp van de eeuwigheid mogen zien!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Amen!</w:t>
      </w: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Pr="00494BF0" w:rsidRDefault="00494BF0" w:rsidP="00494BF0">
      <w:pPr>
        <w:spacing w:before="100" w:beforeAutospacing="1" w:after="100" w:afterAutospacing="1"/>
        <w:rPr>
          <w:rFonts w:eastAsia="Times New Roman" w:cstheme="minorHAnsi"/>
          <w:b/>
          <w:bCs/>
          <w:kern w:val="0"/>
          <w:lang w:eastAsia="nl-NL"/>
          <w14:ligatures w14:val="none"/>
        </w:rPr>
      </w:pPr>
      <w:r w:rsidRPr="00494BF0">
        <w:rPr>
          <w:rFonts w:eastAsia="Times New Roman" w:cstheme="minorHAnsi"/>
          <w:b/>
          <w:bCs/>
          <w:kern w:val="0"/>
          <w:lang w:eastAsia="nl-NL"/>
          <w14:ligatures w14:val="none"/>
        </w:rPr>
        <w:lastRenderedPageBreak/>
        <w:t>VOORGESTELDE BIJBELTEKSTEN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JOB 2:11–13</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MATTEÜS 28:16–20</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ROMEINEN 12:10–18</w:t>
      </w:r>
    </w:p>
    <w:p w:rsidR="00494BF0" w:rsidRDefault="00494BF0" w:rsidP="00494BF0">
      <w:pPr>
        <w:spacing w:before="100" w:beforeAutospacing="1" w:after="100" w:afterAutospacing="1"/>
        <w:rPr>
          <w:rFonts w:eastAsia="Times New Roman" w:cstheme="minorHAnsi"/>
          <w:kern w:val="0"/>
          <w:lang w:eastAsia="nl-NL"/>
          <w14:ligatures w14:val="none"/>
        </w:rPr>
      </w:pPr>
    </w:p>
    <w:p w:rsidR="00494BF0" w:rsidRPr="00494BF0" w:rsidRDefault="00494BF0" w:rsidP="00494BF0">
      <w:pPr>
        <w:spacing w:before="100" w:beforeAutospacing="1" w:after="100" w:afterAutospacing="1"/>
        <w:rPr>
          <w:rFonts w:eastAsia="Times New Roman" w:cstheme="minorHAnsi"/>
          <w:b/>
          <w:bCs/>
          <w:kern w:val="0"/>
          <w:lang w:eastAsia="nl-NL"/>
          <w14:ligatures w14:val="none"/>
        </w:rPr>
      </w:pPr>
      <w:r w:rsidRPr="00494BF0">
        <w:rPr>
          <w:rFonts w:eastAsia="Times New Roman" w:cstheme="minorHAnsi"/>
          <w:b/>
          <w:bCs/>
          <w:kern w:val="0"/>
          <w:lang w:eastAsia="nl-NL"/>
          <w14:ligatures w14:val="none"/>
        </w:rPr>
        <w:t>SUGGESTIES VOOR DE O</w:t>
      </w:r>
      <w:r w:rsidRPr="00494BF0">
        <w:rPr>
          <w:rFonts w:eastAsia="Times New Roman" w:cstheme="minorHAnsi"/>
          <w:b/>
          <w:bCs/>
          <w:kern w:val="0"/>
          <w:lang w:eastAsia="nl-NL"/>
          <w14:ligatures w14:val="none"/>
        </w:rPr>
        <w:t>VERDENKING</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Het is de plicht van elke christen en van elke kerkelijke gemeenschap om het diaconale ambt centraal te stellen.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Daarom wijdt de VPKB deze zondag aan de wereldwijde diaconie.</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Dit ambt, dat sinds de zestiende eeuw door de Reformatoren wordt erkend en gewaardeerd, is een dienst ten bate van de zwakste leden van de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Zo waakt de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xml:space="preserve"> erover dat de meest kwetsbaren nooit worden verwaarloosd.</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Dit is van essentieel belang.</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Wat heeft het voor zin goed te preken of in overvloed te leven, als de meest kwetsbare leden van het lichaam van Christus zonder hulp zuchten?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Wat zal er dan worden van de opbouw van de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 van haar lofprijzing en haar getuigenis?</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Onze partnerkerk, de </w:t>
      </w:r>
      <w:r>
        <w:rPr>
          <w:rFonts w:eastAsia="Times New Roman" w:cstheme="minorHAnsi"/>
          <w:kern w:val="0"/>
          <w:lang w:eastAsia="nl-NL"/>
          <w14:ligatures w14:val="none"/>
        </w:rPr>
        <w:t>EPR</w:t>
      </w:r>
      <w:r w:rsidRPr="00494BF0">
        <w:rPr>
          <w:rFonts w:eastAsia="Times New Roman" w:cstheme="minorHAnsi"/>
          <w:kern w:val="0"/>
          <w:lang w:eastAsia="nl-NL"/>
          <w14:ligatures w14:val="none"/>
        </w:rPr>
        <w:t>, maakt een zeer moeilijke periode door na de sluiting van maar liefst 254 gebedshuizen.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Deze sluitingen belemmeren ernstig de activiteiten van de </w:t>
      </w:r>
      <w:r>
        <w:rPr>
          <w:rFonts w:eastAsia="Times New Roman" w:cstheme="minorHAnsi"/>
          <w:kern w:val="0"/>
          <w:lang w:eastAsia="nl-NL"/>
          <w14:ligatures w14:val="none"/>
        </w:rPr>
        <w:t>kerk</w:t>
      </w:r>
      <w:r w:rsidRPr="00494BF0">
        <w:rPr>
          <w:rFonts w:eastAsia="Times New Roman" w:cstheme="minorHAnsi"/>
          <w:kern w:val="0"/>
          <w:lang w:eastAsia="nl-NL"/>
          <w14:ligatures w14:val="none"/>
        </w:rPr>
        <w:t>.</w:t>
      </w:r>
    </w:p>
    <w:p w:rsid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Naar het voorbeeld van de vrienden van Job kunnen ook wij handelen, want deze situatie roept ieder van ons op tot een daadwerkelijke inzet als christenen. Wij kunnen vers 13 van hoofdstuk 2 van het boek Job in gedachten houden:</w:t>
      </w:r>
    </w:p>
    <w:p w:rsid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“Zeven dagen en zeven nachten zaten zij zwijgend bij hem op de grond, omdat zij zagen hoe groot zijn pijn was.”</w:t>
      </w:r>
    </w:p>
    <w:p w:rsid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Ik spoor u aan dit vers met u mee te nemen. Dit vers verwijst naar de situatie van Job, een vroom en rijk man die door rampspoed werd getroffen. Zijn vrienden haastten zich naar hem toe. Wij zien hier een beweging zonder onverschilligheid: zij kwamen in actie en gingen naar hem toe. Zij zagen hoe ernstig zijn situatie was. Zij werden diep geraakt door zijn uiterst kritieke en beproevende toestand, tot aan de wanhoop toe. Job was zo onherkenbaar geworden dat zij zeer bedroefd waren. </w:t>
      </w:r>
      <w:r w:rsidRPr="00494BF0">
        <w:rPr>
          <w:rFonts w:eastAsia="Times New Roman" w:cstheme="minorHAnsi"/>
          <w:kern w:val="0"/>
          <w:lang w:eastAsia="nl-NL"/>
          <w14:ligatures w14:val="none"/>
        </w:rPr>
        <w:lastRenderedPageBreak/>
        <w:t>Hun verdriet kwam tot uitdrukking in het scheuren van hun kleren; zij wierpen stof op hun hoofd en stelden zo duidelijke tekenen van rouw.</w:t>
      </w:r>
      <w:r>
        <w:rPr>
          <w:rFonts w:eastAsia="Times New Roman" w:cstheme="minorHAnsi"/>
          <w:kern w:val="0"/>
          <w:lang w:eastAsia="nl-NL"/>
          <w14:ligatures w14:val="none"/>
        </w:rPr>
        <w:t xml:space="preserve"> </w:t>
      </w:r>
      <w:r w:rsidRPr="00494BF0">
        <w:rPr>
          <w:rFonts w:eastAsia="Times New Roman" w:cstheme="minorHAnsi"/>
          <w:kern w:val="0"/>
          <w:lang w:eastAsia="nl-NL"/>
          <w14:ligatures w14:val="none"/>
        </w:rPr>
        <w:t>Wat bijzonder en betekenisvol is, en wat onze aandacht verdient, is dat hun houding niet beperkt bleef tot louter weeklacht. Zij besloten aanwezig te zijn daar waar hun vriend leed onder een onbeschrijfelijke beproeving. Zij stelden concrete daden van betrokkenheid. Zij troostten Job, hun vriend. De tekst leert ons dat zij zeven dagen en zeven nachten bij hem bleven zitten. Het getal zeven is het symbool van volheid. Dat betekent dat zij alle tijd namen die nodig was om hun vriend te begeleiden en te troosten.</w:t>
      </w:r>
      <w:r>
        <w:rPr>
          <w:rFonts w:eastAsia="Times New Roman" w:cstheme="minorHAnsi"/>
          <w:kern w:val="0"/>
          <w:lang w:eastAsia="nl-NL"/>
          <w14:ligatures w14:val="none"/>
        </w:rPr>
        <w:t xml:space="preserve"> </w:t>
      </w:r>
    </w:p>
    <w:p w:rsid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Naar het voorbeeld van deze vrienden die Job terzijde stonden, worden ook wij uitgenodigd om een gelijkaardig gebaar te stellen. Wij worden geroepen tot solidariteit, om de EPR te steunen door ons gebed en door financiële middelen.</w:t>
      </w:r>
      <w:r>
        <w:rPr>
          <w:rFonts w:eastAsia="Times New Roman" w:cstheme="minorHAnsi"/>
          <w:kern w:val="0"/>
          <w:lang w:eastAsia="nl-NL"/>
          <w14:ligatures w14:val="none"/>
        </w:rPr>
        <w:t xml:space="preserve"> </w:t>
      </w:r>
      <w:r w:rsidRPr="00494BF0">
        <w:rPr>
          <w:rFonts w:eastAsia="Times New Roman" w:cstheme="minorHAnsi"/>
          <w:kern w:val="0"/>
          <w:lang w:eastAsia="nl-NL"/>
          <w14:ligatures w14:val="none"/>
        </w:rPr>
        <w:t>Door vastberaden en met concrete daden van solidariteit onze partner te helpen deze situatie het hoofd te bieden, beantwoorden wij aan de oproep die de apostel Paulus, de apostel van de heidenen, richtte tot de christenen van Rome (Rom. 12:13).</w:t>
      </w:r>
      <w:r>
        <w:rPr>
          <w:rFonts w:eastAsia="Times New Roman" w:cstheme="minorHAnsi"/>
          <w:kern w:val="0"/>
          <w:lang w:eastAsia="nl-NL"/>
          <w14:ligatures w14:val="none"/>
        </w:rPr>
        <w:t xml:space="preserve"> </w:t>
      </w:r>
    </w:p>
    <w:p w:rsid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 xml:space="preserve">Dit is tevens een krachtige manier om in onze omgeving concreet gestalte te geven aan wat God ons in Christus Jezus aan het kruis schenkt, want het gedeelde brood maakt van ons mensen </w:t>
      </w:r>
      <w:r>
        <w:rPr>
          <w:rFonts w:eastAsia="Times New Roman" w:cstheme="minorHAnsi"/>
          <w:kern w:val="0"/>
          <w:lang w:eastAsia="nl-NL"/>
          <w14:ligatures w14:val="none"/>
        </w:rPr>
        <w:t>die</w:t>
      </w:r>
      <w:r w:rsidRPr="00494BF0">
        <w:rPr>
          <w:rFonts w:eastAsia="Times New Roman" w:cstheme="minorHAnsi"/>
          <w:kern w:val="0"/>
          <w:lang w:eastAsia="nl-NL"/>
          <w14:ligatures w14:val="none"/>
        </w:rPr>
        <w:t xml:space="preserve"> dienstbaar</w:t>
      </w:r>
      <w:r>
        <w:rPr>
          <w:rFonts w:eastAsia="Times New Roman" w:cstheme="minorHAnsi"/>
          <w:kern w:val="0"/>
          <w:lang w:eastAsia="nl-NL"/>
          <w14:ligatures w14:val="none"/>
        </w:rPr>
        <w:t xml:space="preserve"> zijn </w:t>
      </w:r>
      <w:r w:rsidRPr="00494BF0">
        <w:rPr>
          <w:rFonts w:eastAsia="Times New Roman" w:cstheme="minorHAnsi"/>
          <w:kern w:val="0"/>
          <w:lang w:eastAsia="nl-NL"/>
          <w14:ligatures w14:val="none"/>
        </w:rPr>
        <w:t xml:space="preserve">en </w:t>
      </w:r>
      <w:r>
        <w:rPr>
          <w:rFonts w:eastAsia="Times New Roman" w:cstheme="minorHAnsi"/>
          <w:kern w:val="0"/>
          <w:lang w:eastAsia="nl-NL"/>
          <w14:ligatures w14:val="none"/>
        </w:rPr>
        <w:t xml:space="preserve">kunnen </w:t>
      </w:r>
      <w:r w:rsidRPr="00494BF0">
        <w:rPr>
          <w:rFonts w:eastAsia="Times New Roman" w:cstheme="minorHAnsi"/>
          <w:kern w:val="0"/>
          <w:lang w:eastAsia="nl-NL"/>
          <w14:ligatures w14:val="none"/>
        </w:rPr>
        <w:t>delen, naar het voorbeeld van het dienstwerk van Christus.</w:t>
      </w:r>
      <w:r>
        <w:rPr>
          <w:rFonts w:eastAsia="Times New Roman" w:cstheme="minorHAnsi"/>
          <w:kern w:val="0"/>
          <w:lang w:eastAsia="nl-NL"/>
          <w14:ligatures w14:val="none"/>
        </w:rPr>
        <w:t xml:space="preserve"> </w:t>
      </w:r>
      <w:r w:rsidRPr="00494BF0">
        <w:rPr>
          <w:rFonts w:eastAsia="Times New Roman" w:cstheme="minorHAnsi"/>
          <w:kern w:val="0"/>
          <w:lang w:eastAsia="nl-NL"/>
          <w14:ligatures w14:val="none"/>
        </w:rPr>
        <w:t>Zo kunnen wij een kracht tot vernieuwing van de wereld worden, zoals het zuurdeeg dat het deeg doet rijzen.</w:t>
      </w:r>
    </w:p>
    <w:p w:rsidR="00494BF0" w:rsidRPr="00494BF0" w:rsidRDefault="00494BF0" w:rsidP="00494BF0">
      <w:pPr>
        <w:spacing w:before="100" w:beforeAutospacing="1" w:after="100" w:afterAutospacing="1"/>
        <w:rPr>
          <w:rFonts w:eastAsia="Times New Roman" w:cstheme="minorHAnsi"/>
          <w:kern w:val="0"/>
          <w:lang w:eastAsia="nl-NL"/>
          <w14:ligatures w14:val="none"/>
        </w:rPr>
      </w:pPr>
      <w:r w:rsidRPr="00494BF0">
        <w:rPr>
          <w:rFonts w:eastAsia="Times New Roman" w:cstheme="minorHAnsi"/>
          <w:kern w:val="0"/>
          <w:lang w:eastAsia="nl-NL"/>
          <w14:ligatures w14:val="none"/>
        </w:rPr>
        <w:t>Men kan niet in gemeenschap met Christus leven en zich tegelijk afzijdig houden van mensen die honger en dorst lijden, vreemdeling zijn, gevangen zitten, ziek zijn of machteloos staan tegenover uitbuiting, omdat Christus zich met hen identificeert.</w:t>
      </w:r>
    </w:p>
    <w:p w:rsidR="00494BF0" w:rsidRDefault="00494BF0" w:rsidP="00494BF0">
      <w:pPr>
        <w:spacing w:before="100" w:beforeAutospacing="1" w:after="100" w:afterAutospacing="1"/>
        <w:rPr>
          <w:rFonts w:eastAsia="Times New Roman" w:cstheme="minorHAnsi"/>
          <w:b/>
          <w:bCs/>
          <w:kern w:val="0"/>
          <w:lang w:eastAsia="nl-NL"/>
          <w14:ligatures w14:val="none"/>
        </w:rPr>
      </w:pPr>
    </w:p>
    <w:p w:rsidR="00494BF0" w:rsidRPr="00494BF0" w:rsidRDefault="00494BF0" w:rsidP="00494BF0">
      <w:pPr>
        <w:spacing w:before="100" w:beforeAutospacing="1" w:after="100" w:afterAutospacing="1"/>
        <w:rPr>
          <w:rFonts w:eastAsia="Times New Roman" w:cstheme="minorHAnsi"/>
          <w:b/>
          <w:bCs/>
          <w:kern w:val="0"/>
          <w:lang w:eastAsia="nl-NL"/>
          <w14:ligatures w14:val="none"/>
        </w:rPr>
      </w:pPr>
      <w:r>
        <w:rPr>
          <w:rFonts w:eastAsia="Times New Roman" w:cstheme="minorHAnsi"/>
          <w:b/>
          <w:bCs/>
          <w:kern w:val="0"/>
          <w:lang w:eastAsia="nl-NL"/>
          <w14:ligatures w14:val="none"/>
        </w:rPr>
        <w:t>Z</w:t>
      </w:r>
      <w:r w:rsidRPr="00494BF0">
        <w:rPr>
          <w:rFonts w:eastAsia="Times New Roman" w:cstheme="minorHAnsi"/>
          <w:b/>
          <w:bCs/>
          <w:kern w:val="0"/>
          <w:lang w:eastAsia="nl-NL"/>
          <w14:ligatures w14:val="none"/>
        </w:rPr>
        <w:t>ENDING EN ZEGEN</w:t>
      </w:r>
    </w:p>
    <w:p w:rsidR="00494BF0" w:rsidRPr="00494BF0" w:rsidRDefault="00494BF0" w:rsidP="00494BF0">
      <w:pPr>
        <w:spacing w:before="100" w:beforeAutospacing="1" w:after="100" w:afterAutospacing="1"/>
        <w:jc w:val="left"/>
        <w:rPr>
          <w:rFonts w:eastAsia="Times New Roman" w:cstheme="minorHAnsi"/>
          <w:kern w:val="0"/>
          <w:lang w:eastAsia="nl-NL"/>
          <w14:ligatures w14:val="none"/>
        </w:rPr>
      </w:pPr>
      <w:r w:rsidRPr="00494BF0">
        <w:rPr>
          <w:rFonts w:eastAsia="Times New Roman" w:cstheme="minorHAnsi"/>
          <w:kern w:val="0"/>
          <w:lang w:eastAsia="nl-NL"/>
          <w14:ligatures w14:val="none"/>
        </w:rPr>
        <w:t>Heb elkaar lief met een diepe genegenheid, als leden van één familie;</w:t>
      </w:r>
      <w:r w:rsidRPr="00494BF0">
        <w:rPr>
          <w:rFonts w:eastAsia="Times New Roman" w:cstheme="minorHAnsi"/>
          <w:kern w:val="0"/>
          <w:lang w:eastAsia="nl-NL"/>
          <w14:ligatures w14:val="none"/>
        </w:rPr>
        <w:br/>
        <w:t>wees vurig van geest.</w:t>
      </w:r>
      <w:r w:rsidRPr="00494BF0">
        <w:rPr>
          <w:rFonts w:eastAsia="Times New Roman" w:cstheme="minorHAnsi"/>
          <w:kern w:val="0"/>
          <w:lang w:eastAsia="nl-NL"/>
          <w14:ligatures w14:val="none"/>
        </w:rPr>
        <w:br/>
        <w:t>Wees hier en nu bereid om te dienen.</w:t>
      </w:r>
    </w:p>
    <w:p w:rsidR="00494BF0" w:rsidRPr="00494BF0" w:rsidRDefault="00494BF0" w:rsidP="00494BF0">
      <w:pPr>
        <w:spacing w:before="100" w:beforeAutospacing="1" w:after="100" w:afterAutospacing="1"/>
        <w:jc w:val="left"/>
        <w:rPr>
          <w:rFonts w:eastAsia="Times New Roman" w:cstheme="minorHAnsi"/>
          <w:kern w:val="0"/>
          <w:lang w:eastAsia="nl-NL"/>
          <w14:ligatures w14:val="none"/>
        </w:rPr>
      </w:pPr>
      <w:r w:rsidRPr="00494BF0">
        <w:rPr>
          <w:rFonts w:eastAsia="Times New Roman" w:cstheme="minorHAnsi"/>
          <w:kern w:val="0"/>
          <w:lang w:eastAsia="nl-NL"/>
          <w14:ligatures w14:val="none"/>
        </w:rPr>
        <w:t>Kom uw broeders en zusters te hulp die in nood verkeren.</w:t>
      </w:r>
      <w:r w:rsidRPr="00494BF0">
        <w:rPr>
          <w:rFonts w:eastAsia="Times New Roman" w:cstheme="minorHAnsi"/>
          <w:kern w:val="0"/>
          <w:lang w:eastAsia="nl-NL"/>
          <w14:ligatures w14:val="none"/>
        </w:rPr>
        <w:br/>
        <w:t>Oefen voortdurend de gastvrijheid.</w:t>
      </w:r>
    </w:p>
    <w:p w:rsidR="00494BF0" w:rsidRPr="00494BF0" w:rsidRDefault="00494BF0" w:rsidP="00494BF0">
      <w:pPr>
        <w:spacing w:before="100" w:beforeAutospacing="1" w:after="100" w:afterAutospacing="1"/>
        <w:jc w:val="left"/>
        <w:rPr>
          <w:rFonts w:eastAsia="Times New Roman" w:cstheme="minorHAnsi"/>
          <w:kern w:val="0"/>
          <w:lang w:eastAsia="nl-NL"/>
          <w14:ligatures w14:val="none"/>
        </w:rPr>
      </w:pPr>
      <w:r w:rsidRPr="00494BF0">
        <w:rPr>
          <w:rFonts w:eastAsia="Times New Roman" w:cstheme="minorHAnsi"/>
          <w:kern w:val="0"/>
          <w:lang w:eastAsia="nl-NL"/>
          <w14:ligatures w14:val="none"/>
        </w:rPr>
        <w:t>Moge de Heer u zegenen en behoeden,</w:t>
      </w:r>
      <w:r w:rsidRPr="00494BF0">
        <w:rPr>
          <w:rFonts w:eastAsia="Times New Roman" w:cstheme="minorHAnsi"/>
          <w:kern w:val="0"/>
          <w:lang w:eastAsia="nl-NL"/>
          <w14:ligatures w14:val="none"/>
        </w:rPr>
        <w:br/>
        <w:t>moge Hij u de vreugde schenken die elke beproeving overstijgt,</w:t>
      </w:r>
      <w:r w:rsidRPr="00494BF0">
        <w:rPr>
          <w:rFonts w:eastAsia="Times New Roman" w:cstheme="minorHAnsi"/>
          <w:kern w:val="0"/>
          <w:lang w:eastAsia="nl-NL"/>
          <w14:ligatures w14:val="none"/>
        </w:rPr>
        <w:br/>
        <w:t>zelfs de dood,</w:t>
      </w:r>
      <w:r w:rsidRPr="00494BF0">
        <w:rPr>
          <w:rFonts w:eastAsia="Times New Roman" w:cstheme="minorHAnsi"/>
          <w:kern w:val="0"/>
          <w:lang w:eastAsia="nl-NL"/>
          <w14:ligatures w14:val="none"/>
        </w:rPr>
        <w:br/>
        <w:t>een vrede die sterker is dan alle kwaad,</w:t>
      </w:r>
      <w:r w:rsidRPr="00494BF0">
        <w:rPr>
          <w:rFonts w:eastAsia="Times New Roman" w:cstheme="minorHAnsi"/>
          <w:kern w:val="0"/>
          <w:lang w:eastAsia="nl-NL"/>
          <w14:ligatures w14:val="none"/>
        </w:rPr>
        <w:br/>
        <w:t>en de genade om in uw bestaan het kostbaarste geschenk te herkennen.</w:t>
      </w:r>
    </w:p>
    <w:p w:rsidR="00494BF0" w:rsidRPr="00494BF0" w:rsidRDefault="00494BF0" w:rsidP="00494BF0">
      <w:pPr>
        <w:spacing w:before="100" w:beforeAutospacing="1" w:after="100" w:afterAutospacing="1"/>
        <w:jc w:val="left"/>
        <w:rPr>
          <w:rFonts w:eastAsia="Times New Roman" w:cstheme="minorHAnsi"/>
          <w:kern w:val="0"/>
          <w:lang w:eastAsia="nl-NL"/>
          <w14:ligatures w14:val="none"/>
        </w:rPr>
      </w:pPr>
      <w:r w:rsidRPr="00494BF0">
        <w:rPr>
          <w:rFonts w:eastAsia="Times New Roman" w:cstheme="minorHAnsi"/>
          <w:kern w:val="0"/>
          <w:lang w:eastAsia="nl-NL"/>
          <w14:ligatures w14:val="none"/>
        </w:rPr>
        <w:t>Ga, op de weg naar overvloed van leven,</w:t>
      </w:r>
      <w:r w:rsidRPr="00494BF0">
        <w:rPr>
          <w:rFonts w:eastAsia="Times New Roman" w:cstheme="minorHAnsi"/>
          <w:kern w:val="0"/>
          <w:lang w:eastAsia="nl-NL"/>
          <w14:ligatures w14:val="none"/>
        </w:rPr>
        <w:br/>
        <w:t>Hem achterna, in zijn vrede en in zijn vreugde.</w:t>
      </w:r>
    </w:p>
    <w:p w:rsidR="00494BF0" w:rsidRPr="00494BF0" w:rsidRDefault="00494BF0" w:rsidP="00494BF0">
      <w:pPr>
        <w:spacing w:before="100" w:beforeAutospacing="1" w:after="100" w:afterAutospacing="1"/>
        <w:rPr>
          <w:rFonts w:eastAsia="Times New Roman" w:cstheme="minorHAnsi"/>
          <w:vanish/>
          <w:kern w:val="0"/>
          <w:lang w:eastAsia="nl-NL"/>
          <w14:ligatures w14:val="none"/>
        </w:rPr>
      </w:pPr>
      <w:r w:rsidRPr="00494BF0">
        <w:rPr>
          <w:rFonts w:eastAsia="Times New Roman" w:cstheme="minorHAnsi"/>
          <w:b/>
          <w:bCs/>
          <w:kern w:val="0"/>
          <w:lang w:eastAsia="nl-NL"/>
          <w14:ligatures w14:val="none"/>
        </w:rPr>
        <w:t>Amen!</w:t>
      </w:r>
      <w:r w:rsidRPr="00494BF0">
        <w:rPr>
          <w:rFonts w:eastAsia="Times New Roman" w:cstheme="minorHAnsi"/>
          <w:vanish/>
          <w:kern w:val="0"/>
          <w:lang w:eastAsia="nl-NL"/>
          <w14:ligatures w14:val="none"/>
        </w:rPr>
        <w:t>Bovenkant formulier</w:t>
      </w:r>
    </w:p>
    <w:p w:rsidR="006B3380" w:rsidRPr="00494BF0" w:rsidRDefault="006B3380" w:rsidP="00494BF0">
      <w:pPr>
        <w:rPr>
          <w:rFonts w:cstheme="minorHAnsi"/>
        </w:rPr>
      </w:pPr>
    </w:p>
    <w:sectPr w:rsidR="006B3380" w:rsidRPr="00494BF0" w:rsidSect="006B3380">
      <w:footerReference w:type="even"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D76" w:rsidRDefault="003E0D76" w:rsidP="00494BF0">
      <w:pPr>
        <w:spacing w:line="240" w:lineRule="auto"/>
      </w:pPr>
      <w:r>
        <w:separator/>
      </w:r>
    </w:p>
  </w:endnote>
  <w:endnote w:type="continuationSeparator" w:id="0">
    <w:p w:rsidR="003E0D76" w:rsidRDefault="003E0D76" w:rsidP="00494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62147264"/>
      <w:docPartObj>
        <w:docPartGallery w:val="Page Numbers (Bottom of Page)"/>
        <w:docPartUnique/>
      </w:docPartObj>
    </w:sdtPr>
    <w:sdtContent>
      <w:p w:rsidR="00494BF0" w:rsidRDefault="00494BF0" w:rsidP="00141C6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rsidR="00494BF0" w:rsidRDefault="00494BF0" w:rsidP="00494BF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04182013"/>
      <w:docPartObj>
        <w:docPartGallery w:val="Page Numbers (Bottom of Page)"/>
        <w:docPartUnique/>
      </w:docPartObj>
    </w:sdtPr>
    <w:sdtContent>
      <w:p w:rsidR="00494BF0" w:rsidRDefault="00494BF0" w:rsidP="00141C6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7</w:t>
        </w:r>
        <w:r>
          <w:rPr>
            <w:rStyle w:val="Paginanummer"/>
          </w:rPr>
          <w:fldChar w:fldCharType="end"/>
        </w:r>
      </w:p>
    </w:sdtContent>
  </w:sdt>
  <w:p w:rsidR="00494BF0" w:rsidRDefault="00494BF0" w:rsidP="00494BF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D76" w:rsidRDefault="003E0D76" w:rsidP="00494BF0">
      <w:pPr>
        <w:spacing w:line="240" w:lineRule="auto"/>
      </w:pPr>
      <w:r>
        <w:separator/>
      </w:r>
    </w:p>
  </w:footnote>
  <w:footnote w:type="continuationSeparator" w:id="0">
    <w:p w:rsidR="003E0D76" w:rsidRDefault="003E0D76" w:rsidP="00494B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F0"/>
    <w:rsid w:val="001C4BE7"/>
    <w:rsid w:val="003E0D76"/>
    <w:rsid w:val="00494BF0"/>
    <w:rsid w:val="006B3380"/>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C698"/>
  <w15:chartTrackingRefBased/>
  <w15:docId w15:val="{FEAFDEFB-E005-6B47-ABBE-91930ABF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he-IL"/>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4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94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4BF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4BF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494BF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unhideWhenUsed/>
    <w:qFormat/>
    <w:rsid w:val="00494BF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4BF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4BF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4BF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4B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94B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4BF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4BF0"/>
    <w:rPr>
      <w:rFonts w:eastAsiaTheme="majorEastAsia" w:cstheme="majorBidi"/>
      <w:i/>
      <w:iCs/>
      <w:color w:val="2F5496" w:themeColor="accent1" w:themeShade="BF"/>
    </w:rPr>
  </w:style>
  <w:style w:type="character" w:customStyle="1" w:styleId="Kop5Char">
    <w:name w:val="Kop 5 Char"/>
    <w:basedOn w:val="Standaardalinea-lettertype"/>
    <w:link w:val="Kop5"/>
    <w:uiPriority w:val="9"/>
    <w:rsid w:val="00494BF0"/>
    <w:rPr>
      <w:rFonts w:eastAsiaTheme="majorEastAsia" w:cstheme="majorBidi"/>
      <w:color w:val="2F5496" w:themeColor="accent1" w:themeShade="BF"/>
    </w:rPr>
  </w:style>
  <w:style w:type="character" w:customStyle="1" w:styleId="Kop6Char">
    <w:name w:val="Kop 6 Char"/>
    <w:basedOn w:val="Standaardalinea-lettertype"/>
    <w:link w:val="Kop6"/>
    <w:uiPriority w:val="9"/>
    <w:rsid w:val="00494B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4B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4B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4BF0"/>
    <w:rPr>
      <w:rFonts w:eastAsiaTheme="majorEastAsia" w:cstheme="majorBidi"/>
      <w:color w:val="272727" w:themeColor="text1" w:themeTint="D8"/>
    </w:rPr>
  </w:style>
  <w:style w:type="paragraph" w:styleId="Titel">
    <w:name w:val="Title"/>
    <w:basedOn w:val="Standaard"/>
    <w:next w:val="Standaard"/>
    <w:link w:val="TitelChar"/>
    <w:uiPriority w:val="10"/>
    <w:qFormat/>
    <w:rsid w:val="00494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4B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4BF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4B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4BF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94BF0"/>
    <w:rPr>
      <w:i/>
      <w:iCs/>
      <w:color w:val="404040" w:themeColor="text1" w:themeTint="BF"/>
    </w:rPr>
  </w:style>
  <w:style w:type="paragraph" w:styleId="Lijstalinea">
    <w:name w:val="List Paragraph"/>
    <w:basedOn w:val="Standaard"/>
    <w:uiPriority w:val="34"/>
    <w:qFormat/>
    <w:rsid w:val="00494BF0"/>
    <w:pPr>
      <w:ind w:left="720"/>
      <w:contextualSpacing/>
    </w:pPr>
  </w:style>
  <w:style w:type="character" w:styleId="Intensievebenadrukking">
    <w:name w:val="Intense Emphasis"/>
    <w:basedOn w:val="Standaardalinea-lettertype"/>
    <w:uiPriority w:val="21"/>
    <w:qFormat/>
    <w:rsid w:val="00494BF0"/>
    <w:rPr>
      <w:i/>
      <w:iCs/>
      <w:color w:val="2F5496" w:themeColor="accent1" w:themeShade="BF"/>
    </w:rPr>
  </w:style>
  <w:style w:type="paragraph" w:styleId="Duidelijkcitaat">
    <w:name w:val="Intense Quote"/>
    <w:basedOn w:val="Standaard"/>
    <w:next w:val="Standaard"/>
    <w:link w:val="DuidelijkcitaatChar"/>
    <w:uiPriority w:val="30"/>
    <w:qFormat/>
    <w:rsid w:val="00494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4BF0"/>
    <w:rPr>
      <w:i/>
      <w:iCs/>
      <w:color w:val="2F5496" w:themeColor="accent1" w:themeShade="BF"/>
    </w:rPr>
  </w:style>
  <w:style w:type="character" w:styleId="Intensieveverwijzing">
    <w:name w:val="Intense Reference"/>
    <w:basedOn w:val="Standaardalinea-lettertype"/>
    <w:uiPriority w:val="32"/>
    <w:qFormat/>
    <w:rsid w:val="00494BF0"/>
    <w:rPr>
      <w:b/>
      <w:bCs/>
      <w:smallCaps/>
      <w:color w:val="2F5496" w:themeColor="accent1" w:themeShade="BF"/>
      <w:spacing w:val="5"/>
    </w:rPr>
  </w:style>
  <w:style w:type="character" w:styleId="Hyperlink">
    <w:name w:val="Hyperlink"/>
    <w:basedOn w:val="Standaardalinea-lettertype"/>
    <w:uiPriority w:val="99"/>
    <w:semiHidden/>
    <w:unhideWhenUsed/>
    <w:rsid w:val="00494BF0"/>
    <w:rPr>
      <w:color w:val="0000FF"/>
      <w:u w:val="single"/>
    </w:rPr>
  </w:style>
  <w:style w:type="character" w:customStyle="1" w:styleId="min-w-0">
    <w:name w:val="min-w-0"/>
    <w:basedOn w:val="Standaardalinea-lettertype"/>
    <w:rsid w:val="00494BF0"/>
  </w:style>
  <w:style w:type="paragraph" w:styleId="Normaalweb">
    <w:name w:val="Normal (Web)"/>
    <w:basedOn w:val="Standaard"/>
    <w:uiPriority w:val="99"/>
    <w:semiHidden/>
    <w:unhideWhenUsed/>
    <w:rsid w:val="00494BF0"/>
    <w:pPr>
      <w:spacing w:before="100" w:beforeAutospacing="1" w:after="100" w:afterAutospacing="1" w:line="240" w:lineRule="auto"/>
      <w:jc w:val="left"/>
    </w:pPr>
    <w:rPr>
      <w:rFonts w:ascii="Times New Roman" w:eastAsia="Times New Roman" w:hAnsi="Times New Roman" w:cs="Times New Roman"/>
      <w:kern w:val="0"/>
      <w:lang w:eastAsia="nl-NL"/>
      <w14:ligatures w14:val="none"/>
    </w:rPr>
  </w:style>
  <w:style w:type="paragraph" w:styleId="Bovenkantformulier">
    <w:name w:val="HTML Top of Form"/>
    <w:basedOn w:val="Standaard"/>
    <w:next w:val="Standaard"/>
    <w:link w:val="BovenkantformulierChar"/>
    <w:hidden/>
    <w:uiPriority w:val="99"/>
    <w:semiHidden/>
    <w:unhideWhenUsed/>
    <w:rsid w:val="00494BF0"/>
    <w:pPr>
      <w:pBdr>
        <w:bottom w:val="single" w:sz="6" w:space="1" w:color="auto"/>
      </w:pBdr>
      <w:spacing w:line="240" w:lineRule="auto"/>
      <w:jc w:val="center"/>
    </w:pPr>
    <w:rPr>
      <w:rFonts w:ascii="Arial" w:eastAsia="Times New Roman" w:hAnsi="Arial" w:cs="Arial"/>
      <w:vanish/>
      <w:kern w:val="0"/>
      <w:sz w:val="16"/>
      <w:szCs w:val="16"/>
      <w:lang w:eastAsia="nl-NL"/>
      <w14:ligatures w14:val="none"/>
    </w:rPr>
  </w:style>
  <w:style w:type="character" w:customStyle="1" w:styleId="BovenkantformulierChar">
    <w:name w:val="Bovenkant formulier Char"/>
    <w:basedOn w:val="Standaardalinea-lettertype"/>
    <w:link w:val="Bovenkantformulier"/>
    <w:uiPriority w:val="99"/>
    <w:semiHidden/>
    <w:rsid w:val="00494BF0"/>
    <w:rPr>
      <w:rFonts w:ascii="Arial" w:eastAsia="Times New Roman" w:hAnsi="Arial" w:cs="Arial"/>
      <w:vanish/>
      <w:kern w:val="0"/>
      <w:sz w:val="16"/>
      <w:szCs w:val="16"/>
      <w:lang w:eastAsia="nl-NL"/>
      <w14:ligatures w14:val="none"/>
    </w:rPr>
  </w:style>
  <w:style w:type="paragraph" w:customStyle="1" w:styleId="placeholder">
    <w:name w:val="placeholder"/>
    <w:basedOn w:val="Standaard"/>
    <w:rsid w:val="00494BF0"/>
    <w:pPr>
      <w:spacing w:before="100" w:beforeAutospacing="1" w:after="100" w:afterAutospacing="1" w:line="240" w:lineRule="auto"/>
      <w:jc w:val="left"/>
    </w:pPr>
    <w:rPr>
      <w:rFonts w:ascii="Times New Roman" w:eastAsia="Times New Roman" w:hAnsi="Times New Roman" w:cs="Times New Roman"/>
      <w:kern w:val="0"/>
      <w:lang w:eastAsia="nl-NL"/>
      <w14:ligatures w14:val="none"/>
    </w:rPr>
  </w:style>
  <w:style w:type="paragraph" w:styleId="Onderkantformulier">
    <w:name w:val="HTML Bottom of Form"/>
    <w:basedOn w:val="Standaard"/>
    <w:next w:val="Standaard"/>
    <w:link w:val="OnderkantformulierChar"/>
    <w:hidden/>
    <w:uiPriority w:val="99"/>
    <w:semiHidden/>
    <w:unhideWhenUsed/>
    <w:rsid w:val="00494BF0"/>
    <w:pPr>
      <w:pBdr>
        <w:top w:val="single" w:sz="6" w:space="1" w:color="auto"/>
      </w:pBdr>
      <w:spacing w:line="240" w:lineRule="auto"/>
      <w:jc w:val="center"/>
    </w:pPr>
    <w:rPr>
      <w:rFonts w:ascii="Arial" w:eastAsia="Times New Roman" w:hAnsi="Arial" w:cs="Arial"/>
      <w:vanish/>
      <w:kern w:val="0"/>
      <w:sz w:val="16"/>
      <w:szCs w:val="16"/>
      <w:lang w:eastAsia="nl-NL"/>
      <w14:ligatures w14:val="none"/>
    </w:rPr>
  </w:style>
  <w:style w:type="character" w:customStyle="1" w:styleId="OnderkantformulierChar">
    <w:name w:val="Onderkant formulier Char"/>
    <w:basedOn w:val="Standaardalinea-lettertype"/>
    <w:link w:val="Onderkantformulier"/>
    <w:uiPriority w:val="99"/>
    <w:semiHidden/>
    <w:rsid w:val="00494BF0"/>
    <w:rPr>
      <w:rFonts w:ascii="Arial" w:eastAsia="Times New Roman" w:hAnsi="Arial" w:cs="Arial"/>
      <w:vanish/>
      <w:kern w:val="0"/>
      <w:sz w:val="16"/>
      <w:szCs w:val="16"/>
      <w:lang w:eastAsia="nl-NL"/>
      <w14:ligatures w14:val="none"/>
    </w:rPr>
  </w:style>
  <w:style w:type="character" w:styleId="Zwaar">
    <w:name w:val="Strong"/>
    <w:basedOn w:val="Standaardalinea-lettertype"/>
    <w:uiPriority w:val="22"/>
    <w:qFormat/>
    <w:rsid w:val="00494BF0"/>
    <w:rPr>
      <w:b/>
      <w:bCs/>
    </w:rPr>
  </w:style>
  <w:style w:type="paragraph" w:styleId="Voettekst">
    <w:name w:val="footer"/>
    <w:basedOn w:val="Standaard"/>
    <w:link w:val="VoettekstChar"/>
    <w:uiPriority w:val="99"/>
    <w:unhideWhenUsed/>
    <w:rsid w:val="00494B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94BF0"/>
  </w:style>
  <w:style w:type="character" w:styleId="Paginanummer">
    <w:name w:val="page number"/>
    <w:basedOn w:val="Standaardalinea-lettertype"/>
    <w:uiPriority w:val="99"/>
    <w:semiHidden/>
    <w:unhideWhenUsed/>
    <w:rsid w:val="0049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8F07FC73E15C498709BA8E507C5193" ma:contentTypeVersion="19" ma:contentTypeDescription="Create a new document." ma:contentTypeScope="" ma:versionID="8afb6b0ef733f55faa92cdf14c1b71af">
  <xsd:schema xmlns:xsd="http://www.w3.org/2001/XMLSchema" xmlns:xs="http://www.w3.org/2001/XMLSchema" xmlns:p="http://schemas.microsoft.com/office/2006/metadata/properties" xmlns:ns2="29f05017-43ed-4cf1-83b1-16cd66759f38" xmlns:ns3="da451b4d-683a-4496-bcd7-f16dac367c24" targetNamespace="http://schemas.microsoft.com/office/2006/metadata/properties" ma:root="true" ma:fieldsID="8f04f6f3288b61c4869133b259132b66" ns2:_="" ns3:_="">
    <xsd:import namespace="29f05017-43ed-4cf1-83b1-16cd66759f38"/>
    <xsd:import namespace="da451b4d-683a-4496-bcd7-f16dac367c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5017-43ed-4cf1-83b1-16cd66759f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3fe5438-9917-4df5-bc4d-d98b41f58446}" ma:internalName="TaxCatchAll" ma:showField="CatchAllData" ma:web="29f05017-43ed-4cf1-83b1-16cd66759f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51b4d-683a-4496-bcd7-f16dac367c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7905-3c15-49ed-90b6-60148f0e2e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f05017-43ed-4cf1-83b1-16cd66759f38" xsi:nil="true"/>
    <lcf76f155ced4ddcb4097134ff3c332f xmlns="da451b4d-683a-4496-bcd7-f16dac367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3B296-902D-A24F-AAC9-93FCD74ADE64}">
  <ds:schemaRefs>
    <ds:schemaRef ds:uri="http://schemas.openxmlformats.org/officeDocument/2006/bibliography"/>
  </ds:schemaRefs>
</ds:datastoreItem>
</file>

<file path=customXml/itemProps2.xml><?xml version="1.0" encoding="utf-8"?>
<ds:datastoreItem xmlns:ds="http://schemas.openxmlformats.org/officeDocument/2006/customXml" ds:itemID="{ADDCE384-F0F9-44F1-898C-A4E636579227}"/>
</file>

<file path=customXml/itemProps3.xml><?xml version="1.0" encoding="utf-8"?>
<ds:datastoreItem xmlns:ds="http://schemas.openxmlformats.org/officeDocument/2006/customXml" ds:itemID="{467B1C08-B1A1-4357-8CA8-8A4F2B52463B}"/>
</file>

<file path=customXml/itemProps4.xml><?xml version="1.0" encoding="utf-8"?>
<ds:datastoreItem xmlns:ds="http://schemas.openxmlformats.org/officeDocument/2006/customXml" ds:itemID="{9D80FCF4-CF45-4592-BCB2-09B51E51BE82}"/>
</file>

<file path=docProps/app.xml><?xml version="1.0" encoding="utf-8"?>
<Properties xmlns="http://schemas.openxmlformats.org/officeDocument/2006/extended-properties" xmlns:vt="http://schemas.openxmlformats.org/officeDocument/2006/docPropsVTypes">
  <Template>Normal.dotm</Template>
  <TotalTime>22</TotalTime>
  <Pages>7</Pages>
  <Words>2036</Words>
  <Characters>11199</Characters>
  <Application>Microsoft Office Word</Application>
  <DocSecurity>0</DocSecurity>
  <Lines>93</Lines>
  <Paragraphs>26</Paragraphs>
  <ScaleCrop>false</ScaleCrop>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knop</dc:creator>
  <cp:keywords/>
  <dc:description/>
  <cp:lastModifiedBy>arjan knop</cp:lastModifiedBy>
  <cp:revision>1</cp:revision>
  <dcterms:created xsi:type="dcterms:W3CDTF">2026-01-16T09:14:00Z</dcterms:created>
  <dcterms:modified xsi:type="dcterms:W3CDTF">2026-01-16T09:39:00Z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0x010100138F07FC73E15C498709BA8E507C5193</vt:lpwstr>
  </property>
</Properties>
</file>